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01" w:rsidRDefault="004D41F9" w:rsidP="00470001">
      <w:pPr>
        <w:pStyle w:val="Heading1"/>
        <w:rPr>
          <w:rFonts w:hint="eastAsia"/>
        </w:rPr>
      </w:pPr>
      <w:r>
        <w:t>Edmonson County 5/6 Center</w:t>
      </w:r>
    </w:p>
    <w:p w:rsidR="00470001" w:rsidRDefault="00470001" w:rsidP="00470001">
      <w:pPr>
        <w:rPr>
          <w:rFonts w:ascii="Sou" w:hAnsi="Sou"/>
          <w:b/>
          <w:bCs/>
          <w:sz w:val="28"/>
        </w:rPr>
      </w:pPr>
    </w:p>
    <w:p w:rsidR="00470001" w:rsidRDefault="00470001" w:rsidP="00470001">
      <w:pPr>
        <w:rPr>
          <w:rFonts w:ascii="Sou" w:hAnsi="Sou"/>
          <w:b/>
          <w:bCs/>
          <w:sz w:val="28"/>
        </w:rPr>
      </w:pPr>
    </w:p>
    <w:p w:rsidR="00470001" w:rsidRDefault="00470001" w:rsidP="00470001">
      <w:pPr>
        <w:rPr>
          <w:rFonts w:ascii="Sou" w:hAnsi="Sou"/>
          <w:b/>
          <w:bCs/>
          <w:sz w:val="28"/>
        </w:rPr>
      </w:pPr>
    </w:p>
    <w:p w:rsidR="00470001" w:rsidRDefault="00470001" w:rsidP="00470001">
      <w:pPr>
        <w:pStyle w:val="Heading2"/>
        <w:rPr>
          <w:rFonts w:hint="eastAsia"/>
        </w:rPr>
      </w:pPr>
      <w:r>
        <w:t xml:space="preserve">Cook </w:t>
      </w:r>
    </w:p>
    <w:p w:rsidR="00470001" w:rsidRDefault="00470001" w:rsidP="00470001"/>
    <w:p w:rsidR="00470001" w:rsidRDefault="00470001" w:rsidP="00470001">
      <w:pPr>
        <w:rPr>
          <w:rFonts w:eastAsia="Arial Unicode MS"/>
        </w:rPr>
      </w:pPr>
    </w:p>
    <w:p w:rsidR="00470001" w:rsidRDefault="004D41F9" w:rsidP="00470001">
      <w:pPr>
        <w:rPr>
          <w:rFonts w:eastAsia="Arial Unicode MS"/>
          <w:sz w:val="28"/>
        </w:rPr>
      </w:pPr>
      <w:r>
        <w:rPr>
          <w:rFonts w:eastAsia="Arial Unicode MS"/>
          <w:sz w:val="28"/>
        </w:rPr>
        <w:t>7</w:t>
      </w:r>
      <w:bookmarkStart w:id="0" w:name="_GoBack"/>
      <w:bookmarkEnd w:id="0"/>
      <w:r w:rsidR="00470001">
        <w:rPr>
          <w:rFonts w:eastAsia="Arial Unicode MS"/>
          <w:sz w:val="28"/>
        </w:rPr>
        <w:t xml:space="preserve"> hours per day, 185 days per year</w:t>
      </w:r>
    </w:p>
    <w:p w:rsidR="00470001" w:rsidRDefault="00470001" w:rsidP="00470001">
      <w:pPr>
        <w:rPr>
          <w:rFonts w:eastAsia="Arial Unicode MS"/>
          <w:sz w:val="28"/>
        </w:rPr>
      </w:pPr>
    </w:p>
    <w:p w:rsidR="00470001" w:rsidRDefault="00470001" w:rsidP="00470001">
      <w:pPr>
        <w:rPr>
          <w:rFonts w:eastAsia="Arial Unicode MS"/>
          <w:sz w:val="28"/>
        </w:rPr>
      </w:pPr>
      <w:r>
        <w:rPr>
          <w:rFonts w:eastAsia="Arial Unicode MS"/>
          <w:sz w:val="28"/>
        </w:rPr>
        <w:t>$8.29 starting pay</w:t>
      </w:r>
    </w:p>
    <w:p w:rsidR="00470001" w:rsidRDefault="00470001" w:rsidP="00470001">
      <w:pPr>
        <w:rPr>
          <w:bCs/>
          <w:sz w:val="32"/>
        </w:rPr>
      </w:pPr>
    </w:p>
    <w:p w:rsidR="00470001" w:rsidRDefault="00470001" w:rsidP="00470001">
      <w:pPr>
        <w:rPr>
          <w:rFonts w:ascii="Sou" w:hAnsi="Sou"/>
          <w:sz w:val="28"/>
        </w:rPr>
      </w:pPr>
    </w:p>
    <w:p w:rsidR="00470001" w:rsidRDefault="00470001" w:rsidP="00470001">
      <w:pPr>
        <w:rPr>
          <w:rFonts w:ascii="Sou" w:hAnsi="Sou"/>
          <w:b/>
          <w:bCs/>
          <w:sz w:val="28"/>
        </w:rPr>
      </w:pPr>
      <w:r>
        <w:rPr>
          <w:rFonts w:ascii="Sou" w:hAnsi="Sou"/>
          <w:b/>
          <w:bCs/>
          <w:sz w:val="28"/>
        </w:rPr>
        <w:t>Basic Function:</w:t>
      </w:r>
    </w:p>
    <w:p w:rsidR="00470001" w:rsidRDefault="00470001" w:rsidP="00470001">
      <w:pPr>
        <w:pStyle w:val="BodyText"/>
      </w:pPr>
      <w:r>
        <w:t xml:space="preserve">Prepare, cook, bake and serve a variety of foods in quantity at an assigned school site: assist in other food preparation duties as </w:t>
      </w:r>
      <w:proofErr w:type="gramStart"/>
      <w:r>
        <w:t>directed:</w:t>
      </w:r>
      <w:proofErr w:type="gramEnd"/>
      <w:r>
        <w:t xml:space="preserve">  maintain facilities in a clean and sanitary condition; train and provide work direction to others. </w:t>
      </w:r>
    </w:p>
    <w:p w:rsidR="00470001" w:rsidRDefault="00470001" w:rsidP="00470001">
      <w:pPr>
        <w:rPr>
          <w:rFonts w:ascii="Sou" w:hAnsi="Sou"/>
          <w:sz w:val="28"/>
        </w:rPr>
      </w:pPr>
    </w:p>
    <w:p w:rsidR="00470001" w:rsidRDefault="00470001" w:rsidP="00470001">
      <w:pPr>
        <w:rPr>
          <w:rFonts w:ascii="Sou" w:hAnsi="Sou"/>
          <w:sz w:val="28"/>
        </w:rPr>
      </w:pPr>
    </w:p>
    <w:p w:rsidR="00470001" w:rsidRDefault="00470001" w:rsidP="00470001">
      <w:pPr>
        <w:rPr>
          <w:rFonts w:ascii="Sou" w:hAnsi="Sou"/>
          <w:sz w:val="28"/>
        </w:rPr>
      </w:pPr>
      <w:r>
        <w:rPr>
          <w:rFonts w:ascii="Sou" w:hAnsi="Sou"/>
          <w:sz w:val="28"/>
        </w:rPr>
        <w:t>Closing Date:  March 10, 2017</w:t>
      </w:r>
    </w:p>
    <w:p w:rsidR="00470001" w:rsidRDefault="00470001" w:rsidP="00470001">
      <w:pPr>
        <w:rPr>
          <w:rFonts w:ascii="Sou" w:hAnsi="Sou"/>
          <w:sz w:val="28"/>
        </w:rPr>
      </w:pPr>
    </w:p>
    <w:p w:rsidR="00470001" w:rsidRDefault="00470001" w:rsidP="00470001">
      <w:pPr>
        <w:rPr>
          <w:rFonts w:ascii="Sou" w:hAnsi="Sou"/>
          <w:sz w:val="28"/>
        </w:rPr>
      </w:pPr>
    </w:p>
    <w:p w:rsidR="00470001" w:rsidRDefault="00470001" w:rsidP="00470001">
      <w:pPr>
        <w:rPr>
          <w:rFonts w:ascii="Sou" w:hAnsi="Sou"/>
          <w:sz w:val="28"/>
        </w:rPr>
      </w:pPr>
    </w:p>
    <w:p w:rsidR="00470001" w:rsidRDefault="00470001" w:rsidP="00470001">
      <w:pPr>
        <w:rPr>
          <w:rFonts w:ascii="Sou" w:hAnsi="Sou"/>
          <w:sz w:val="28"/>
        </w:rPr>
      </w:pPr>
      <w:r>
        <w:rPr>
          <w:rFonts w:ascii="Sou" w:hAnsi="Sou"/>
          <w:sz w:val="28"/>
        </w:rPr>
        <w:t>Contact:  Amy Bullock</w:t>
      </w:r>
    </w:p>
    <w:p w:rsidR="00470001" w:rsidRDefault="00470001" w:rsidP="00470001">
      <w:pPr>
        <w:rPr>
          <w:rFonts w:ascii="Sou" w:hAnsi="Sou"/>
          <w:sz w:val="28"/>
        </w:rPr>
      </w:pPr>
      <w:r>
        <w:rPr>
          <w:rFonts w:ascii="Sou" w:hAnsi="Sou"/>
          <w:sz w:val="28"/>
        </w:rPr>
        <w:t>Edmonson County Board of Education</w:t>
      </w:r>
    </w:p>
    <w:p w:rsidR="00470001" w:rsidRDefault="00470001" w:rsidP="00470001">
      <w:pPr>
        <w:rPr>
          <w:rFonts w:ascii="Sou" w:hAnsi="Sou"/>
          <w:sz w:val="28"/>
        </w:rPr>
      </w:pPr>
      <w:r>
        <w:rPr>
          <w:rFonts w:ascii="Sou" w:hAnsi="Sou"/>
          <w:sz w:val="28"/>
        </w:rPr>
        <w:t>(270) 597-2101</w:t>
      </w:r>
    </w:p>
    <w:p w:rsidR="00470001" w:rsidRDefault="00470001" w:rsidP="00470001">
      <w:pPr>
        <w:rPr>
          <w:rFonts w:ascii="Sou" w:hAnsi="Sou"/>
          <w:sz w:val="28"/>
        </w:rPr>
      </w:pPr>
    </w:p>
    <w:p w:rsidR="007420DC" w:rsidRDefault="007420DC"/>
    <w:sectPr w:rsidR="0074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01"/>
    <w:rsid w:val="00470001"/>
    <w:rsid w:val="004D41F9"/>
    <w:rsid w:val="007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9A68"/>
  <w15:chartTrackingRefBased/>
  <w15:docId w15:val="{3DA1464A-FABF-41E8-8648-202F8E3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001"/>
    <w:pPr>
      <w:keepNext/>
      <w:outlineLvl w:val="0"/>
    </w:pPr>
    <w:rPr>
      <w:rFonts w:ascii="Sou" w:eastAsia="Arial Unicode MS" w:hAnsi="Sou" w:cs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70001"/>
    <w:pPr>
      <w:keepNext/>
      <w:outlineLvl w:val="1"/>
    </w:pPr>
    <w:rPr>
      <w:rFonts w:ascii="Sou" w:eastAsia="Arial Unicode MS" w:hAnsi="Sou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001"/>
    <w:rPr>
      <w:rFonts w:ascii="Sou" w:eastAsia="Arial Unicode MS" w:hAnsi="Sou" w:cs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70001"/>
    <w:rPr>
      <w:rFonts w:ascii="Sou" w:eastAsia="Arial Unicode MS" w:hAnsi="Sou" w:cs="Arial Unicode MS"/>
      <w:sz w:val="28"/>
      <w:szCs w:val="24"/>
    </w:rPr>
  </w:style>
  <w:style w:type="paragraph" w:styleId="BodyText">
    <w:name w:val="Body Text"/>
    <w:basedOn w:val="Normal"/>
    <w:link w:val="BodyTextChar"/>
    <w:semiHidden/>
    <w:rsid w:val="00470001"/>
    <w:rPr>
      <w:rFonts w:ascii="Sou" w:hAnsi="Sou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0001"/>
    <w:rPr>
      <w:rFonts w:ascii="Sou" w:eastAsia="Times New Roman" w:hAnsi="Sou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2017-02-27T14:40:00Z</dcterms:created>
  <dcterms:modified xsi:type="dcterms:W3CDTF">2017-02-27T14:41:00Z</dcterms:modified>
</cp:coreProperties>
</file>