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szCs w:val="28"/>
          <w:vertAlign w:val="baseline"/>
          <w:rtl w:val="0"/>
        </w:rPr>
        <w:t xml:space="preserve">School:</w:t>
      </w:r>
      <w:r w:rsidDel="00000000" w:rsidR="00000000" w:rsidRPr="00000000">
        <w:rPr>
          <w:rFonts w:ascii="Comic Sans MS" w:cs="Comic Sans MS" w:eastAsia="Comic Sans MS" w:hAnsi="Comic Sans MS"/>
          <w:sz w:val="28"/>
          <w:szCs w:val="28"/>
          <w:vertAlign w:val="baseline"/>
          <w:rtl w:val="0"/>
        </w:rPr>
        <w:tab/>
        <w:tab/>
      </w:r>
      <w:r w:rsidDel="00000000" w:rsidR="00000000" w:rsidRPr="00000000">
        <w:rPr>
          <w:rFonts w:ascii="Comic Sans MS" w:cs="Comic Sans MS" w:eastAsia="Comic Sans MS" w:hAnsi="Comic Sans MS"/>
          <w:b w:val="1"/>
          <w:sz w:val="28"/>
          <w:szCs w:val="28"/>
          <w:vertAlign w:val="baseline"/>
          <w:rtl w:val="0"/>
        </w:rPr>
        <w:t xml:space="preserve">EDMONSON COUNTY MIDDLE SCHOOL</w:t>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szCs w:val="28"/>
          <w:rtl w:val="0"/>
        </w:rPr>
        <w:t xml:space="preserve">Principal:</w:t>
        <w:tab/>
        <w:tab/>
        <w:t xml:space="preserve">Mr. Brandon Prunty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4"/>
          <w:szCs w:val="24"/>
          <w:vertAlign w:val="baseline"/>
          <w:rtl w:val="0"/>
        </w:rPr>
        <w:t xml:space="preserve">Location of Sign-In Sheet:</w:t>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sz w:val="24"/>
          <w:szCs w:val="24"/>
          <w:vertAlign w:val="baseline"/>
          <w:rtl w:val="0"/>
        </w:rPr>
        <w:t xml:space="preserve">In the office</w:t>
      </w:r>
      <w:r w:rsidDel="00000000" w:rsidR="00000000" w:rsidRPr="00000000">
        <w:rPr>
          <w:vertAlign w:val="baseline"/>
          <w:rtl w:val="0"/>
        </w:rPr>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Start Time: </w:t>
      </w:r>
      <w:r w:rsidDel="00000000" w:rsidR="00000000" w:rsidRPr="00000000">
        <w:rPr>
          <w:rFonts w:ascii="Comic Sans MS" w:cs="Comic Sans MS" w:eastAsia="Comic Sans MS" w:hAnsi="Comic Sans MS"/>
          <w:sz w:val="24"/>
          <w:szCs w:val="24"/>
          <w:rtl w:val="0"/>
        </w:rPr>
        <w:t xml:space="preserve">7:30 (on duty at 7:30)</w:t>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End Time:</w:t>
      </w:r>
      <w:r w:rsidDel="00000000" w:rsidR="00000000" w:rsidRPr="00000000">
        <w:rPr>
          <w:rFonts w:ascii="Comic Sans MS" w:cs="Comic Sans MS" w:eastAsia="Comic Sans MS" w:hAnsi="Comic Sans MS"/>
          <w:sz w:val="24"/>
          <w:szCs w:val="24"/>
          <w:rtl w:val="0"/>
        </w:rPr>
        <w:t xml:space="preserve"> 2:50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School Schedule:</w:t>
      </w:r>
      <w:r w:rsidDel="00000000" w:rsidR="00000000" w:rsidRPr="00000000">
        <w:rPr>
          <w:rFonts w:ascii="Comic Sans MS" w:cs="Comic Sans MS" w:eastAsia="Comic Sans MS" w:hAnsi="Comic Sans MS"/>
          <w:sz w:val="24"/>
          <w:szCs w:val="24"/>
          <w:vertAlign w:val="baseline"/>
          <w:rtl w:val="0"/>
        </w:rPr>
        <w:t xml:space="preserve"> See Master Schedule in office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Lunch Schedule:</w:t>
      </w:r>
      <w:r w:rsidDel="00000000" w:rsidR="00000000" w:rsidRPr="00000000">
        <w:rPr>
          <w:rFonts w:ascii="Comic Sans MS" w:cs="Comic Sans MS" w:eastAsia="Comic Sans MS" w:hAnsi="Comic Sans MS"/>
          <w:sz w:val="24"/>
          <w:szCs w:val="24"/>
          <w:vertAlign w:val="baseline"/>
          <w:rtl w:val="0"/>
        </w:rPr>
        <w:t xml:space="preserve"> </w:t>
        <w:tab/>
        <w:tab/>
        <w:tab/>
        <w:tab/>
      </w:r>
      <w:r w:rsidDel="00000000" w:rsidR="00000000" w:rsidRPr="00000000">
        <w:rPr>
          <w:rFonts w:ascii="Comic Sans MS" w:cs="Comic Sans MS" w:eastAsia="Comic Sans MS" w:hAnsi="Comic Sans MS"/>
          <w:b w:val="1"/>
          <w:sz w:val="24"/>
          <w:szCs w:val="24"/>
          <w:vertAlign w:val="baseline"/>
          <w:rtl w:val="0"/>
        </w:rPr>
        <w:t xml:space="preserve">Break Schedule: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   See Master Schedule in office at time of sign-in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ab/>
        <w:tab/>
        <w:tab/>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4"/>
          <w:szCs w:val="24"/>
          <w:vertAlign w:val="baseline"/>
          <w:rtl w:val="0"/>
        </w:rPr>
        <w:t xml:space="preserve">Attendance</w:t>
      </w:r>
      <w:r w:rsidDel="00000000" w:rsidR="00000000" w:rsidRPr="00000000">
        <w:rPr>
          <w:rFonts w:ascii="Comic Sans MS" w:cs="Comic Sans MS" w:eastAsia="Comic Sans MS" w:hAnsi="Comic Sans MS"/>
          <w:b w:val="0"/>
          <w:sz w:val="24"/>
          <w:szCs w:val="24"/>
          <w:vertAlign w:val="baseline"/>
          <w:rtl w:val="0"/>
        </w:rPr>
        <w:t xml:space="preserve">: </w:t>
      </w:r>
      <w:r w:rsidDel="00000000" w:rsidR="00000000" w:rsidRPr="00000000">
        <w:rPr>
          <w:rFonts w:ascii="Comic Sans MS" w:cs="Comic Sans MS" w:eastAsia="Comic Sans MS" w:hAnsi="Comic Sans MS"/>
          <w:sz w:val="24"/>
          <w:szCs w:val="24"/>
          <w:rtl w:val="0"/>
        </w:rPr>
        <w:t xml:space="preserve">Sheila Durbin Ext. 3051 or Kim Wood Ext. 3001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0"/>
          <w:sz w:val="24"/>
          <w:szCs w:val="24"/>
          <w:vertAlign w:val="baseline"/>
          <w:rtl w:val="0"/>
        </w:rPr>
        <w:t xml:space="preserve">(Call the office or send the names to the office with a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Drills: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Lock Down: </w:t>
      </w:r>
      <w:r w:rsidDel="00000000" w:rsidR="00000000" w:rsidRPr="00000000">
        <w:rPr>
          <w:rFonts w:ascii="Comic Sans MS" w:cs="Comic Sans MS" w:eastAsia="Comic Sans MS" w:hAnsi="Comic Sans MS"/>
          <w:sz w:val="24"/>
          <w:szCs w:val="24"/>
          <w:vertAlign w:val="baseline"/>
          <w:rtl w:val="0"/>
        </w:rPr>
        <w:t xml:space="preserve">Code Red or Code Blue</w:t>
      </w:r>
      <w:r w:rsidDel="00000000" w:rsidR="00000000" w:rsidRPr="00000000">
        <w:rPr>
          <w:rFonts w:ascii="Comic Sans MS" w:cs="Comic Sans MS" w:eastAsia="Comic Sans MS" w:hAnsi="Comic Sans MS"/>
          <w:b w:val="1"/>
          <w:sz w:val="24"/>
          <w:szCs w:val="24"/>
          <w:vertAlign w:val="baseline"/>
          <w:rtl w:val="0"/>
        </w:rPr>
        <w:tab/>
        <w:t xml:space="preserve">Fire Drill: </w:t>
      </w:r>
      <w:r w:rsidDel="00000000" w:rsidR="00000000" w:rsidRPr="00000000">
        <w:rPr>
          <w:rFonts w:ascii="Comic Sans MS" w:cs="Comic Sans MS" w:eastAsia="Comic Sans MS" w:hAnsi="Comic Sans MS"/>
          <w:sz w:val="24"/>
          <w:szCs w:val="24"/>
          <w:vertAlign w:val="baseline"/>
          <w:rtl w:val="0"/>
        </w:rPr>
        <w:t xml:space="preserve">Fire Alarm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Tornado Drill: </w:t>
      </w:r>
      <w:r w:rsidDel="00000000" w:rsidR="00000000" w:rsidRPr="00000000">
        <w:rPr>
          <w:rFonts w:ascii="Comic Sans MS" w:cs="Comic Sans MS" w:eastAsia="Comic Sans MS" w:hAnsi="Comic Sans MS"/>
          <w:sz w:val="24"/>
          <w:szCs w:val="24"/>
          <w:vertAlign w:val="baseline"/>
          <w:rtl w:val="0"/>
        </w:rPr>
        <w:t xml:space="preserve">Announcement made</w:t>
      </w:r>
      <w:r w:rsidDel="00000000" w:rsidR="00000000" w:rsidRPr="00000000">
        <w:rPr>
          <w:rFonts w:ascii="Comic Sans MS" w:cs="Comic Sans MS" w:eastAsia="Comic Sans MS" w:hAnsi="Comic Sans MS"/>
          <w:b w:val="1"/>
          <w:sz w:val="24"/>
          <w:szCs w:val="24"/>
          <w:vertAlign w:val="baseline"/>
          <w:rtl w:val="0"/>
        </w:rPr>
        <w:tab/>
        <w:t xml:space="preserve">Earthquake: </w:t>
      </w:r>
      <w:r w:rsidDel="00000000" w:rsidR="00000000" w:rsidRPr="00000000">
        <w:rPr>
          <w:rFonts w:ascii="Comic Sans MS" w:cs="Comic Sans MS" w:eastAsia="Comic Sans MS" w:hAnsi="Comic Sans MS"/>
          <w:sz w:val="24"/>
          <w:szCs w:val="24"/>
          <w:vertAlign w:val="baseline"/>
          <w:rtl w:val="0"/>
        </w:rPr>
        <w:t xml:space="preserve">Announcement Made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4"/>
          <w:szCs w:val="24"/>
          <w:vertAlign w:val="baseline"/>
          <w:rtl w:val="0"/>
        </w:rPr>
        <w:t xml:space="preserve">Keys:</w:t>
      </w:r>
      <w:r w:rsidDel="00000000" w:rsidR="00000000" w:rsidRPr="00000000">
        <w:rPr>
          <w:rFonts w:ascii="Comic Sans MS" w:cs="Comic Sans MS" w:eastAsia="Comic Sans MS" w:hAnsi="Comic Sans MS"/>
          <w:b w:val="0"/>
          <w:sz w:val="24"/>
          <w:szCs w:val="24"/>
          <w:vertAlign w:val="baseline"/>
          <w:rtl w:val="0"/>
        </w:rPr>
        <w:t xml:space="preserve">  Can ask the principal, next-door teacher or a custodian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Phone Systems</w:t>
      </w:r>
      <w:r w:rsidDel="00000000" w:rsidR="00000000" w:rsidRPr="00000000">
        <w:rPr>
          <w:rFonts w:ascii="Comic Sans MS" w:cs="Comic Sans MS" w:eastAsia="Comic Sans MS" w:hAnsi="Comic Sans MS"/>
          <w:sz w:val="24"/>
          <w:szCs w:val="24"/>
          <w:vertAlign w:val="baseline"/>
          <w:rtl w:val="0"/>
        </w:rPr>
        <w:t xml:space="preserve">: Phones can dial front office or other rooms. List of numbers should be posted near the phone. Principal 3000</w:t>
      </w: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Comic Sans MS" w:cs="Comic Sans MS" w:eastAsia="Comic Sans MS" w:hAnsi="Comic Sans MS"/>
          <w:sz w:val="24"/>
          <w:szCs w:val="24"/>
          <w:vertAlign w:val="baseline"/>
          <w:rtl w:val="0"/>
        </w:rPr>
        <w:t xml:space="preserve">  Secretary 3001 </w:t>
      </w: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Comic Sans MS" w:cs="Comic Sans MS" w:eastAsia="Comic Sans MS" w:hAnsi="Comic Sans MS"/>
          <w:sz w:val="24"/>
          <w:szCs w:val="24"/>
          <w:vertAlign w:val="baseline"/>
          <w:rtl w:val="0"/>
        </w:rPr>
        <w:t xml:space="preserve">  Counselor 3011</w:t>
      </w:r>
    </w:p>
    <w:p w:rsidR="00000000" w:rsidDel="00000000" w:rsidP="00000000" w:rsidRDefault="00000000" w:rsidRPr="00000000">
      <w:pPr>
        <w:ind w:left="2880" w:firstLine="720"/>
        <w:contextualSpacing w:val="0"/>
      </w:pPr>
      <w:r w:rsidDel="00000000" w:rsidR="00000000" w:rsidRPr="00000000">
        <w:rPr>
          <w:rFonts w:ascii="Comic Sans MS" w:cs="Comic Sans MS" w:eastAsia="Comic Sans MS" w:hAnsi="Comic Sans MS"/>
          <w:sz w:val="24"/>
          <w:szCs w:val="24"/>
          <w:rtl w:val="0"/>
        </w:rPr>
        <w:t xml:space="preserve">  Nurse 8042</w:t>
      </w: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First Aid Information</w:t>
      </w:r>
      <w:r w:rsidDel="00000000" w:rsidR="00000000" w:rsidRPr="00000000">
        <w:rPr>
          <w:rFonts w:ascii="Comic Sans MS" w:cs="Comic Sans MS" w:eastAsia="Comic Sans MS" w:hAnsi="Comic Sans MS"/>
          <w:sz w:val="24"/>
          <w:szCs w:val="24"/>
          <w:vertAlign w:val="baseline"/>
          <w:rtl w:val="0"/>
        </w:rPr>
        <w:t xml:space="preserve">:  Any injury is sent to the office.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Discipline Referrals:</w:t>
      </w: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Comic Sans MS" w:cs="Comic Sans MS" w:eastAsia="Comic Sans MS" w:hAnsi="Comic Sans MS"/>
          <w:sz w:val="24"/>
          <w:szCs w:val="24"/>
          <w:rtl w:val="0"/>
        </w:rPr>
        <w:t xml:space="preserve">Contact the office with any discipline issues that require assistance.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Parking:</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Behind Middle School Gym</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#’s 350-351-352-353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End of Day Responsibilities:  </w:t>
      </w:r>
      <w:r w:rsidDel="00000000" w:rsidR="00000000" w:rsidRPr="00000000">
        <w:rPr>
          <w:rFonts w:ascii="Comic Sans MS" w:cs="Comic Sans MS" w:eastAsia="Comic Sans MS" w:hAnsi="Comic Sans MS"/>
          <w:sz w:val="24"/>
          <w:szCs w:val="24"/>
          <w:rtl w:val="0"/>
        </w:rPr>
        <w:t xml:space="preserve">Monitor hallways during dismissal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omic Sans MS" w:cs="Comic Sans MS" w:eastAsia="Comic Sans MS" w:hAnsi="Comic Sans MS"/>
          <w:b w:val="1"/>
          <w:sz w:val="24"/>
          <w:szCs w:val="24"/>
          <w:vertAlign w:val="baseline"/>
          <w:rtl w:val="0"/>
        </w:rPr>
        <w:t xml:space="preserve">Other:  </w:t>
      </w:r>
      <w:r w:rsidDel="00000000" w:rsidR="00000000" w:rsidRPr="00000000">
        <w:rPr>
          <w:rFonts w:ascii="Comic Sans MS" w:cs="Comic Sans MS" w:eastAsia="Comic Sans MS" w:hAnsi="Comic Sans MS"/>
          <w:sz w:val="24"/>
          <w:szCs w:val="24"/>
          <w:rtl w:val="0"/>
        </w:rPr>
        <w:t xml:space="preserve">Cell phones are to be used only when you are not supervising children (e.g., lunch, planning periods, breaks).  If you need to have your cell phone on for an emergency situation, feel free to discuss this issue with Mr. Prunty.  </w:t>
      </w:r>
    </w:p>
    <w:p w:rsidR="00000000" w:rsidDel="00000000" w:rsidP="00000000" w:rsidRDefault="00000000" w:rsidRPr="00000000">
      <w:pPr>
        <w:contextualSpacing w:val="0"/>
      </w:pPr>
      <w:r w:rsidDel="00000000" w:rsidR="00000000" w:rsidRPr="00000000">
        <w:rPr>
          <w:rtl w:val="0"/>
        </w:rPr>
      </w:r>
    </w:p>
    <w:sectPr>
      <w:pgSz w:h="15840" w:w="12240"/>
      <w:pgMar w:bottom="1440" w:top="1440" w:left="1584" w:right="15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Comic Sans MS" w:cs="Comic Sans MS" w:eastAsia="Comic Sans MS" w:hAnsi="Comic Sans MS"/>
      <w:b w:val="0"/>
      <w:sz w:val="24"/>
      <w:szCs w:val="24"/>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