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69" w:rsidRDefault="004C22E9" w:rsidP="00091D0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Name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091D0D" w:rsidRPr="002A1D85">
        <w:rPr>
          <w:rFonts w:asciiTheme="majorHAnsi" w:hAnsiTheme="majorHAnsi"/>
          <w:sz w:val="20"/>
          <w:szCs w:val="20"/>
        </w:rPr>
        <w:tab/>
      </w:r>
      <w:r w:rsidR="00091D0D" w:rsidRPr="002A1D8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E33D96">
        <w:rPr>
          <w:rFonts w:asciiTheme="majorHAnsi" w:hAnsiTheme="majorHAnsi"/>
          <w:b/>
          <w:sz w:val="20"/>
          <w:szCs w:val="20"/>
        </w:rPr>
        <w:t xml:space="preserve">Date: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2BE3345CA74648F493E1475DB0B7EF1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D64E0F" w:rsidRPr="002A1D85">
        <w:rPr>
          <w:rFonts w:asciiTheme="majorHAnsi" w:hAnsiTheme="majorHAnsi"/>
          <w:sz w:val="20"/>
          <w:szCs w:val="20"/>
        </w:rPr>
        <w:tab/>
      </w:r>
      <w:r w:rsidR="00D64E0F" w:rsidRPr="002A1D85">
        <w:rPr>
          <w:rFonts w:asciiTheme="majorHAnsi" w:hAnsiTheme="majorHAnsi"/>
          <w:sz w:val="20"/>
          <w:szCs w:val="20"/>
        </w:rPr>
        <w:tab/>
      </w:r>
    </w:p>
    <w:tbl>
      <w:tblPr>
        <w:tblW w:w="109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0"/>
        <w:gridCol w:w="495"/>
        <w:gridCol w:w="495"/>
        <w:gridCol w:w="495"/>
        <w:gridCol w:w="495"/>
        <w:gridCol w:w="4320"/>
      </w:tblGrid>
      <w:tr w:rsidR="00BD3862" w:rsidRPr="00356CCC" w:rsidTr="00F4406E">
        <w:tc>
          <w:tcPr>
            <w:tcW w:w="4680" w:type="dxa"/>
            <w:shd w:val="clear" w:color="auto" w:fill="D9D9D9"/>
            <w:vAlign w:val="center"/>
          </w:tcPr>
          <w:p w:rsidR="00BD3862" w:rsidRPr="00356CCC" w:rsidRDefault="00BD3862" w:rsidP="00F4406E">
            <w:pPr>
              <w:jc w:val="center"/>
              <w:rPr>
                <w:b/>
              </w:rPr>
            </w:pPr>
            <w:r w:rsidRPr="00356CCC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  <w:shd w:val="clear" w:color="auto" w:fill="D9D9D9"/>
            <w:vAlign w:val="center"/>
          </w:tcPr>
          <w:p w:rsidR="00BD3862" w:rsidRPr="00356CCC" w:rsidRDefault="00BD3862" w:rsidP="00F4406E">
            <w:pPr>
              <w:jc w:val="center"/>
              <w:rPr>
                <w:b/>
              </w:rPr>
            </w:pPr>
            <w:r w:rsidRPr="00356CCC">
              <w:rPr>
                <w:b/>
              </w:rPr>
              <w:t>Self-Assessment: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BD3862" w:rsidRPr="00356CCC" w:rsidRDefault="00BD3862" w:rsidP="00F4406E">
            <w:pPr>
              <w:jc w:val="center"/>
              <w:rPr>
                <w:b/>
              </w:rPr>
            </w:pPr>
            <w:r w:rsidRPr="00356CCC">
              <w:rPr>
                <w:b/>
              </w:rPr>
              <w:t>Rationale:</w:t>
            </w:r>
          </w:p>
        </w:tc>
      </w:tr>
      <w:tr w:rsidR="00A74212" w:rsidTr="00F4406E"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9E40A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1A - Demonstrating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knowledge of </w:t>
            </w:r>
            <w:r w:rsidR="009E40AB">
              <w:rPr>
                <w:rFonts w:asciiTheme="majorHAnsi" w:hAnsiTheme="majorHAnsi"/>
                <w:sz w:val="20"/>
                <w:szCs w:val="20"/>
              </w:rPr>
              <w:t>counseling theory and techniques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A74212" w:rsidRDefault="00A74212" w:rsidP="00F4406E"/>
        </w:tc>
      </w:tr>
      <w:tr w:rsidR="00A74212" w:rsidTr="00F4406E"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9E40A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1B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</w:t>
            </w:r>
            <w:r w:rsidR="00AB4868">
              <w:rPr>
                <w:rFonts w:asciiTheme="majorHAnsi" w:hAnsiTheme="majorHAnsi"/>
                <w:sz w:val="20"/>
                <w:szCs w:val="20"/>
              </w:rPr>
              <w:t xml:space="preserve">onstrating knowledge of </w:t>
            </w:r>
            <w:r w:rsidR="009E40AB">
              <w:rPr>
                <w:rFonts w:asciiTheme="majorHAnsi" w:hAnsiTheme="majorHAnsi"/>
                <w:sz w:val="20"/>
                <w:szCs w:val="20"/>
              </w:rPr>
              <w:t>child and adolescent development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9E40AB">
        <w:trPr>
          <w:trHeight w:hRule="exact" w:val="547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9E40AB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1C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AB4868">
              <w:rPr>
                <w:rFonts w:asciiTheme="majorHAnsi" w:hAnsiTheme="majorHAnsi"/>
                <w:sz w:val="20"/>
                <w:szCs w:val="20"/>
              </w:rPr>
              <w:t xml:space="preserve">Establishing goals for </w:t>
            </w:r>
            <w:r w:rsidR="009E40AB">
              <w:rPr>
                <w:rFonts w:asciiTheme="majorHAnsi" w:hAnsiTheme="majorHAnsi"/>
                <w:sz w:val="20"/>
                <w:szCs w:val="20"/>
              </w:rPr>
              <w:t>the counseling</w:t>
            </w:r>
            <w:r w:rsidR="00AB4868">
              <w:rPr>
                <w:rFonts w:asciiTheme="majorHAnsi" w:hAnsiTheme="majorHAnsi"/>
                <w:sz w:val="20"/>
                <w:szCs w:val="20"/>
              </w:rPr>
              <w:t xml:space="preserve"> program appropriate to the setting and the </w:t>
            </w:r>
            <w:r w:rsidR="009E40AB">
              <w:rPr>
                <w:rFonts w:asciiTheme="majorHAnsi" w:hAnsiTheme="majorHAnsi"/>
                <w:sz w:val="20"/>
                <w:szCs w:val="20"/>
              </w:rPr>
              <w:t>students</w:t>
            </w:r>
            <w:r w:rsidR="00AB4868">
              <w:rPr>
                <w:rFonts w:asciiTheme="majorHAnsi" w:hAnsiTheme="majorHAnsi"/>
                <w:sz w:val="20"/>
                <w:szCs w:val="20"/>
              </w:rPr>
              <w:t xml:space="preserve"> served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9E40AB">
        <w:trPr>
          <w:trHeight w:hRule="exact" w:val="864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9E40AB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1D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Demonstrating knowledge </w:t>
            </w:r>
            <w:r w:rsidR="00AB4868">
              <w:rPr>
                <w:rFonts w:asciiTheme="majorHAnsi" w:hAnsiTheme="majorHAnsi"/>
                <w:sz w:val="20"/>
                <w:szCs w:val="20"/>
              </w:rPr>
              <w:t xml:space="preserve">of </w:t>
            </w:r>
            <w:r w:rsidR="009E40AB">
              <w:rPr>
                <w:rFonts w:asciiTheme="majorHAnsi" w:hAnsiTheme="majorHAnsi"/>
                <w:sz w:val="20"/>
                <w:szCs w:val="20"/>
              </w:rPr>
              <w:t>state and federal regulations and of resources both within and beyond the school and district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3B2160">
        <w:trPr>
          <w:trHeight w:hRule="exact" w:val="533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9E40AB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1E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E40AB">
              <w:rPr>
                <w:rFonts w:asciiTheme="majorHAnsi" w:hAnsiTheme="majorHAnsi"/>
                <w:sz w:val="20"/>
                <w:szCs w:val="20"/>
              </w:rPr>
              <w:t xml:space="preserve">Plan in the counseling program integrated </w:t>
            </w:r>
            <w:r w:rsidR="00FE7665">
              <w:rPr>
                <w:rFonts w:asciiTheme="majorHAnsi" w:hAnsiTheme="majorHAnsi"/>
                <w:sz w:val="20"/>
                <w:szCs w:val="20"/>
              </w:rPr>
              <w:t>with the regular school program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994C33">
        <w:trPr>
          <w:trHeight w:hRule="exact" w:val="547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FE7665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1F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B4868">
              <w:rPr>
                <w:rFonts w:asciiTheme="majorHAnsi" w:hAnsiTheme="majorHAnsi"/>
                <w:sz w:val="20"/>
                <w:szCs w:val="20"/>
              </w:rPr>
              <w:t xml:space="preserve">Developing a plan to evaluate the </w:t>
            </w:r>
            <w:r w:rsidR="00FE7665">
              <w:rPr>
                <w:rFonts w:asciiTheme="majorHAnsi" w:hAnsiTheme="majorHAnsi"/>
                <w:sz w:val="20"/>
                <w:szCs w:val="20"/>
              </w:rPr>
              <w:t>counseling program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3B2160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AB4868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2A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B4868">
              <w:rPr>
                <w:rFonts w:asciiTheme="majorHAnsi" w:hAnsiTheme="majorHAnsi"/>
                <w:sz w:val="20"/>
                <w:szCs w:val="20"/>
              </w:rPr>
              <w:t>Creating an environment of trust and respect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AB4868">
        <w:trPr>
          <w:trHeight w:hRule="exact" w:val="518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FE7665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2B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B4868">
              <w:rPr>
                <w:rFonts w:asciiTheme="majorHAnsi" w:hAnsiTheme="majorHAnsi"/>
                <w:sz w:val="20"/>
                <w:szCs w:val="20"/>
              </w:rPr>
              <w:t xml:space="preserve">Establishing a culture for </w:t>
            </w:r>
            <w:r w:rsidR="00FE7665">
              <w:rPr>
                <w:rFonts w:asciiTheme="majorHAnsi" w:hAnsiTheme="majorHAnsi"/>
                <w:sz w:val="20"/>
                <w:szCs w:val="20"/>
              </w:rPr>
              <w:t>productive communication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FE7665">
        <w:trPr>
          <w:trHeight w:hRule="exact" w:val="403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FE7665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2C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E7665">
              <w:rPr>
                <w:rFonts w:asciiTheme="majorHAnsi" w:hAnsiTheme="majorHAnsi"/>
                <w:sz w:val="20"/>
                <w:szCs w:val="20"/>
              </w:rPr>
              <w:t>Managing routines and procedures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FE7665">
        <w:trPr>
          <w:trHeight w:hRule="exact" w:val="864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FE7665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2D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B4868">
              <w:rPr>
                <w:rFonts w:asciiTheme="majorHAnsi" w:hAnsiTheme="majorHAnsi"/>
                <w:sz w:val="20"/>
                <w:szCs w:val="20"/>
              </w:rPr>
              <w:t xml:space="preserve">Establishing </w:t>
            </w:r>
            <w:r w:rsidR="00FE7665">
              <w:rPr>
                <w:rFonts w:asciiTheme="majorHAnsi" w:hAnsiTheme="majorHAnsi"/>
                <w:sz w:val="20"/>
                <w:szCs w:val="20"/>
              </w:rPr>
              <w:t>standards of conduct and contributing to the culture for student behavior throughout the school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AB4868">
        <w:trPr>
          <w:trHeight w:hRule="exact" w:val="547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FE7665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2E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B4868">
              <w:rPr>
                <w:rFonts w:asciiTheme="majorHAnsi" w:hAnsiTheme="majorHAnsi"/>
                <w:sz w:val="20"/>
                <w:szCs w:val="20"/>
              </w:rPr>
              <w:t xml:space="preserve">Organizing physical </w:t>
            </w:r>
            <w:r w:rsidR="00FE7665">
              <w:rPr>
                <w:rFonts w:asciiTheme="majorHAnsi" w:hAnsiTheme="majorHAnsi"/>
                <w:sz w:val="20"/>
                <w:szCs w:val="20"/>
              </w:rPr>
              <w:t>space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AB4868">
        <w:trPr>
          <w:trHeight w:hRule="exact" w:val="533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FE7665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3A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E7665">
              <w:rPr>
                <w:rFonts w:asciiTheme="majorHAnsi" w:hAnsiTheme="majorHAnsi"/>
                <w:sz w:val="20"/>
                <w:szCs w:val="20"/>
              </w:rPr>
              <w:t>Assessing student needs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FE7665">
        <w:trPr>
          <w:trHeight w:hRule="exact" w:val="864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FE7665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3B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E7665">
              <w:rPr>
                <w:rFonts w:asciiTheme="majorHAnsi" w:hAnsiTheme="majorHAnsi"/>
                <w:sz w:val="20"/>
                <w:szCs w:val="20"/>
              </w:rPr>
              <w:t>Assisting students and teachers in the formulation of academic, personal, social, and career plans based on knowledge of student needs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FE7665">
        <w:trPr>
          <w:trHeight w:hRule="exact" w:val="518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FE7665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3C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E7665">
              <w:rPr>
                <w:rFonts w:asciiTheme="majorHAnsi" w:hAnsiTheme="majorHAnsi"/>
                <w:sz w:val="20"/>
                <w:szCs w:val="20"/>
              </w:rPr>
              <w:t>Using counseling text makes an individual and classroom programs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FE7665">
        <w:trPr>
          <w:trHeight w:hRule="exact" w:val="389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FE7665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3D </w:t>
            </w:r>
            <w:r w:rsidR="00FE7665">
              <w:rPr>
                <w:rFonts w:asciiTheme="majorHAnsi" w:hAnsiTheme="majorHAnsi"/>
                <w:sz w:val="20"/>
                <w:szCs w:val="20"/>
              </w:rPr>
              <w:t>– Brokering resources to meet needs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994C33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994C33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3E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Demonstrating flexibility and responsiveness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994C33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994C33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4A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Reflecting on practice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FE7665">
        <w:trPr>
          <w:trHeight w:hRule="exact" w:val="547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FE7665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4B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E7665">
              <w:rPr>
                <w:rFonts w:asciiTheme="majorHAnsi" w:hAnsiTheme="majorHAnsi"/>
                <w:sz w:val="20"/>
                <w:szCs w:val="20"/>
              </w:rPr>
              <w:t>Maintaining records and submitting them in a timely fashion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320B5F">
        <w:trPr>
          <w:trHeight w:hRule="exact" w:val="432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320B5F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4C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20B5F">
              <w:rPr>
                <w:rFonts w:asciiTheme="majorHAnsi" w:hAnsiTheme="majorHAnsi"/>
                <w:sz w:val="20"/>
                <w:szCs w:val="20"/>
              </w:rPr>
              <w:t>Communicating with families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A74212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994C33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4D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Participating in a professional community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A74212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3B2160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4E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B2160">
              <w:rPr>
                <w:rFonts w:asciiTheme="majorHAnsi" w:hAnsiTheme="majorHAnsi"/>
                <w:sz w:val="20"/>
                <w:szCs w:val="20"/>
              </w:rPr>
              <w:t>Engaging in professional development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  <w:tr w:rsidR="00A74212" w:rsidTr="00320B5F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A74212" w:rsidRPr="002C156C" w:rsidRDefault="00A74212" w:rsidP="00320B5F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4F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B2160">
              <w:rPr>
                <w:rFonts w:asciiTheme="majorHAnsi" w:hAnsiTheme="majorHAnsi"/>
                <w:sz w:val="20"/>
                <w:szCs w:val="20"/>
              </w:rPr>
              <w:t xml:space="preserve">Showing professionalism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74212" w:rsidRPr="002C156C" w:rsidRDefault="00A7421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:rsidR="00A74212" w:rsidRDefault="00A74212" w:rsidP="00F4406E"/>
        </w:tc>
      </w:tr>
    </w:tbl>
    <w:p w:rsidR="00320B5F" w:rsidRDefault="00320B5F" w:rsidP="00091D0D">
      <w:pPr>
        <w:rPr>
          <w:rFonts w:asciiTheme="majorHAnsi" w:hAnsiTheme="majorHAnsi"/>
          <w:sz w:val="20"/>
          <w:szCs w:val="20"/>
        </w:rPr>
      </w:pPr>
    </w:p>
    <w:bookmarkStart w:id="0" w:name="_GoBack"/>
    <w:bookmarkEnd w:id="0"/>
    <w:p w:rsidR="000715D0" w:rsidRDefault="000715D0" w:rsidP="00091D0D">
      <w:pPr>
        <w:rPr>
          <w:rFonts w:asciiTheme="majorHAnsi" w:hAnsiTheme="majorHAnsi"/>
          <w:sz w:val="20"/>
          <w:szCs w:val="20"/>
        </w:rPr>
      </w:pPr>
      <w:r w:rsidRPr="00EC16A3">
        <w:rPr>
          <w:rFonts w:asciiTheme="majorHAnsi" w:eastAsia="Calibri" w:hAnsiTheme="majorHAnsi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83EF2" wp14:editId="07C38436">
                <wp:simplePos x="0" y="0"/>
                <wp:positionH relativeFrom="column">
                  <wp:posOffset>5022623</wp:posOffset>
                </wp:positionH>
                <wp:positionV relativeFrom="paragraph">
                  <wp:posOffset>195268</wp:posOffset>
                </wp:positionV>
                <wp:extent cx="1768415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8717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pt,15.4pt" to="534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" strokecolor="windowText"/>
            </w:pict>
          </mc:Fallback>
        </mc:AlternateContent>
      </w:r>
      <w:r>
        <w:rPr>
          <w:rFonts w:asciiTheme="majorHAnsi" w:eastAsia="Calibri" w:hAnsiTheme="majorHAnsi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91ED4" wp14:editId="26D084DB">
                <wp:simplePos x="0" y="0"/>
                <wp:positionH relativeFrom="column">
                  <wp:posOffset>2839</wp:posOffset>
                </wp:positionH>
                <wp:positionV relativeFrom="paragraph">
                  <wp:posOffset>195903</wp:posOffset>
                </wp:positionV>
                <wp:extent cx="306197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EC2E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5.45pt" to="241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" strokecolor="windowText"/>
            </w:pict>
          </mc:Fallback>
        </mc:AlternateContent>
      </w:r>
    </w:p>
    <w:p w:rsidR="000715D0" w:rsidRPr="002A1D85" w:rsidRDefault="00B57EFD" w:rsidP="00994C33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Evaluator’s</w:t>
      </w:r>
      <w:r w:rsidR="000715D0">
        <w:rPr>
          <w:rFonts w:asciiTheme="majorHAnsi" w:hAnsiTheme="majorHAnsi"/>
          <w:sz w:val="20"/>
          <w:szCs w:val="20"/>
        </w:rPr>
        <w:t xml:space="preserve"> Signature</w:t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  <w:t>Date</w:t>
      </w:r>
    </w:p>
    <w:sectPr w:rsidR="000715D0" w:rsidRPr="002A1D85" w:rsidSect="00D64E0F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E0" w:rsidRDefault="00123FE0" w:rsidP="00D64E0F">
      <w:pPr>
        <w:spacing w:after="0" w:line="240" w:lineRule="auto"/>
      </w:pPr>
      <w:r>
        <w:separator/>
      </w:r>
    </w:p>
  </w:endnote>
  <w:endnote w:type="continuationSeparator" w:id="0">
    <w:p w:rsidR="00123FE0" w:rsidRDefault="00123FE0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E0" w:rsidRDefault="00123FE0" w:rsidP="00D64E0F">
      <w:pPr>
        <w:spacing w:after="0" w:line="240" w:lineRule="auto"/>
      </w:pPr>
      <w:r>
        <w:separator/>
      </w:r>
    </w:p>
  </w:footnote>
  <w:footnote w:type="continuationSeparator" w:id="0">
    <w:p w:rsidR="00123FE0" w:rsidRDefault="00123FE0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06" w:rsidRDefault="00123F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0F" w:rsidRDefault="004C22E9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Kentucky Framework for Specialists</w:t>
    </w:r>
    <w:r w:rsidR="005B5FA7">
      <w:rPr>
        <w:rFonts w:ascii="Cambria" w:eastAsia="Times New Roman" w:hAnsi="Cambria" w:cs="Calibri"/>
        <w:b/>
        <w:bCs/>
        <w:sz w:val="28"/>
        <w:szCs w:val="28"/>
      </w:rPr>
      <w:t xml:space="preserve"> </w:t>
    </w:r>
    <w:r w:rsidR="00BD3862">
      <w:rPr>
        <w:rFonts w:ascii="Cambria" w:eastAsia="Times New Roman" w:hAnsi="Cambria" w:cs="Calibri"/>
        <w:b/>
        <w:bCs/>
        <w:sz w:val="28"/>
        <w:szCs w:val="28"/>
      </w:rPr>
      <w:t>Self-Reflection</w:t>
    </w:r>
  </w:p>
  <w:p w:rsidR="004C22E9" w:rsidRPr="00D64E0F" w:rsidRDefault="009E40AB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School Guidance Counselors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06" w:rsidRDefault="00123F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0F"/>
    <w:rsid w:val="000120C2"/>
    <w:rsid w:val="00030273"/>
    <w:rsid w:val="000715D0"/>
    <w:rsid w:val="00080B40"/>
    <w:rsid w:val="0008276B"/>
    <w:rsid w:val="00091D0D"/>
    <w:rsid w:val="000D1C2B"/>
    <w:rsid w:val="000F71B4"/>
    <w:rsid w:val="00121F53"/>
    <w:rsid w:val="00123FE0"/>
    <w:rsid w:val="00153DBB"/>
    <w:rsid w:val="00157F12"/>
    <w:rsid w:val="00162F4D"/>
    <w:rsid w:val="00181937"/>
    <w:rsid w:val="00183FB4"/>
    <w:rsid w:val="001D4514"/>
    <w:rsid w:val="002131F9"/>
    <w:rsid w:val="00216D29"/>
    <w:rsid w:val="0022648E"/>
    <w:rsid w:val="00274BE0"/>
    <w:rsid w:val="002A1D85"/>
    <w:rsid w:val="002A28FF"/>
    <w:rsid w:val="002C156C"/>
    <w:rsid w:val="00304F6D"/>
    <w:rsid w:val="0031454C"/>
    <w:rsid w:val="00314A82"/>
    <w:rsid w:val="0031785B"/>
    <w:rsid w:val="003203B4"/>
    <w:rsid w:val="00320B5F"/>
    <w:rsid w:val="003470A4"/>
    <w:rsid w:val="003477CC"/>
    <w:rsid w:val="0036407C"/>
    <w:rsid w:val="003858FA"/>
    <w:rsid w:val="003B2160"/>
    <w:rsid w:val="003D531E"/>
    <w:rsid w:val="003E2656"/>
    <w:rsid w:val="003F54A4"/>
    <w:rsid w:val="00407673"/>
    <w:rsid w:val="00431CAA"/>
    <w:rsid w:val="00437F75"/>
    <w:rsid w:val="004C22E9"/>
    <w:rsid w:val="004F2D5C"/>
    <w:rsid w:val="004F5777"/>
    <w:rsid w:val="005113EC"/>
    <w:rsid w:val="0051341B"/>
    <w:rsid w:val="00515EB6"/>
    <w:rsid w:val="00527C4B"/>
    <w:rsid w:val="0053425C"/>
    <w:rsid w:val="00540F23"/>
    <w:rsid w:val="00550254"/>
    <w:rsid w:val="00550615"/>
    <w:rsid w:val="005812F1"/>
    <w:rsid w:val="005837A9"/>
    <w:rsid w:val="005A5C73"/>
    <w:rsid w:val="005B5FA7"/>
    <w:rsid w:val="005C2D21"/>
    <w:rsid w:val="005C6381"/>
    <w:rsid w:val="005E50F7"/>
    <w:rsid w:val="005F0095"/>
    <w:rsid w:val="00642965"/>
    <w:rsid w:val="00645AF5"/>
    <w:rsid w:val="00653D2C"/>
    <w:rsid w:val="006567B3"/>
    <w:rsid w:val="00666C02"/>
    <w:rsid w:val="00672C08"/>
    <w:rsid w:val="00674F06"/>
    <w:rsid w:val="006A0CC8"/>
    <w:rsid w:val="006A68DB"/>
    <w:rsid w:val="006F2F34"/>
    <w:rsid w:val="006F75E1"/>
    <w:rsid w:val="00703B13"/>
    <w:rsid w:val="00721286"/>
    <w:rsid w:val="0073145F"/>
    <w:rsid w:val="00752F6E"/>
    <w:rsid w:val="00784931"/>
    <w:rsid w:val="007A7D07"/>
    <w:rsid w:val="007C61A1"/>
    <w:rsid w:val="0081417F"/>
    <w:rsid w:val="00833638"/>
    <w:rsid w:val="00834119"/>
    <w:rsid w:val="00852807"/>
    <w:rsid w:val="00855E98"/>
    <w:rsid w:val="0086531D"/>
    <w:rsid w:val="0088232A"/>
    <w:rsid w:val="008874DF"/>
    <w:rsid w:val="008C0F1D"/>
    <w:rsid w:val="008D06D8"/>
    <w:rsid w:val="008D321D"/>
    <w:rsid w:val="008D4375"/>
    <w:rsid w:val="008E6906"/>
    <w:rsid w:val="008F6311"/>
    <w:rsid w:val="00903D83"/>
    <w:rsid w:val="009101FA"/>
    <w:rsid w:val="00910555"/>
    <w:rsid w:val="00913736"/>
    <w:rsid w:val="0091505F"/>
    <w:rsid w:val="00932B4B"/>
    <w:rsid w:val="00961472"/>
    <w:rsid w:val="009623AA"/>
    <w:rsid w:val="00980B02"/>
    <w:rsid w:val="0098693F"/>
    <w:rsid w:val="00994C33"/>
    <w:rsid w:val="009C7484"/>
    <w:rsid w:val="009C7620"/>
    <w:rsid w:val="009D2F3E"/>
    <w:rsid w:val="009E40AB"/>
    <w:rsid w:val="009F224B"/>
    <w:rsid w:val="009F518D"/>
    <w:rsid w:val="009F6CE2"/>
    <w:rsid w:val="00A00D06"/>
    <w:rsid w:val="00A74212"/>
    <w:rsid w:val="00A84656"/>
    <w:rsid w:val="00A918BC"/>
    <w:rsid w:val="00AB4868"/>
    <w:rsid w:val="00B16D8F"/>
    <w:rsid w:val="00B33D96"/>
    <w:rsid w:val="00B57EFD"/>
    <w:rsid w:val="00B74B21"/>
    <w:rsid w:val="00BB2E23"/>
    <w:rsid w:val="00BB6D72"/>
    <w:rsid w:val="00BB6DE5"/>
    <w:rsid w:val="00BC3BDB"/>
    <w:rsid w:val="00BC782A"/>
    <w:rsid w:val="00BD3862"/>
    <w:rsid w:val="00BD6ED9"/>
    <w:rsid w:val="00BE1112"/>
    <w:rsid w:val="00C07B06"/>
    <w:rsid w:val="00C1738C"/>
    <w:rsid w:val="00C26E71"/>
    <w:rsid w:val="00C3014D"/>
    <w:rsid w:val="00C421B9"/>
    <w:rsid w:val="00C63559"/>
    <w:rsid w:val="00D07CB2"/>
    <w:rsid w:val="00D31A59"/>
    <w:rsid w:val="00D64E0F"/>
    <w:rsid w:val="00D665FE"/>
    <w:rsid w:val="00D70EEB"/>
    <w:rsid w:val="00DA73B5"/>
    <w:rsid w:val="00DD2769"/>
    <w:rsid w:val="00DD6412"/>
    <w:rsid w:val="00DE32CC"/>
    <w:rsid w:val="00E052E4"/>
    <w:rsid w:val="00E31B80"/>
    <w:rsid w:val="00E33D96"/>
    <w:rsid w:val="00E34753"/>
    <w:rsid w:val="00E746B9"/>
    <w:rsid w:val="00F11D32"/>
    <w:rsid w:val="00F1640E"/>
    <w:rsid w:val="00F81E0A"/>
    <w:rsid w:val="00FC432B"/>
    <w:rsid w:val="00FD5218"/>
    <w:rsid w:val="00FE7665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5FF0202-09B4-40AA-B9CA-AA9C19A4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2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1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E3345CA74648F493E1475DB0B7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BFB9-BA30-4B84-8D34-70FDCFB5895A}"/>
      </w:docPartPr>
      <w:docPartBody>
        <w:p w:rsidR="00E77ECD" w:rsidRDefault="001B42B2" w:rsidP="001B42B2">
          <w:pPr>
            <w:pStyle w:val="2BE3345CA74648F493E1475DB0B7EF1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5472E"/>
    <w:rsid w:val="000E3088"/>
    <w:rsid w:val="001B42B2"/>
    <w:rsid w:val="003861C2"/>
    <w:rsid w:val="00403E16"/>
    <w:rsid w:val="004E5363"/>
    <w:rsid w:val="00545649"/>
    <w:rsid w:val="005459C5"/>
    <w:rsid w:val="00600E2E"/>
    <w:rsid w:val="00755BAF"/>
    <w:rsid w:val="00765EAC"/>
    <w:rsid w:val="007C7C3E"/>
    <w:rsid w:val="007D3D9F"/>
    <w:rsid w:val="0085411E"/>
    <w:rsid w:val="008A01C9"/>
    <w:rsid w:val="008B46E4"/>
    <w:rsid w:val="008E1FA4"/>
    <w:rsid w:val="00971944"/>
    <w:rsid w:val="00AB05D1"/>
    <w:rsid w:val="00AD20BA"/>
    <w:rsid w:val="00B41BE0"/>
    <w:rsid w:val="00D04468"/>
    <w:rsid w:val="00E77ECD"/>
    <w:rsid w:val="00ED1910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2B2"/>
    <w:rPr>
      <w:color w:val="808080"/>
    </w:rPr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5DEA-BE65-461C-81F3-4D5FCC4C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Stice, Carol</cp:lastModifiedBy>
  <cp:revision>2</cp:revision>
  <cp:lastPrinted>2015-05-01T14:13:00Z</cp:lastPrinted>
  <dcterms:created xsi:type="dcterms:W3CDTF">2015-08-04T21:18:00Z</dcterms:created>
  <dcterms:modified xsi:type="dcterms:W3CDTF">2015-08-04T21:18:00Z</dcterms:modified>
</cp:coreProperties>
</file>